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4434A" w14:textId="77777777" w:rsidR="005A0998" w:rsidRDefault="005A0998" w:rsidP="0062371E">
      <w:pPr>
        <w:spacing w:line="240" w:lineRule="auto"/>
        <w:ind w:left="708" w:firstLine="708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1C45E187" w14:textId="331FC2AB" w:rsidR="003261FC" w:rsidRPr="005A0998" w:rsidRDefault="005A0998" w:rsidP="0062371E">
      <w:pPr>
        <w:spacing w:line="240" w:lineRule="auto"/>
        <w:ind w:left="708" w:firstLine="708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5A0998">
        <w:rPr>
          <w:rFonts w:ascii="Arial" w:hAnsi="Arial" w:cs="Arial"/>
          <w:b/>
          <w:sz w:val="26"/>
          <w:szCs w:val="26"/>
          <w:u w:val="single"/>
        </w:rPr>
        <w:t>Resolução Nº 0</w:t>
      </w:r>
      <w:r w:rsidR="00B3642E">
        <w:rPr>
          <w:rFonts w:ascii="Arial" w:hAnsi="Arial" w:cs="Arial"/>
          <w:b/>
          <w:sz w:val="26"/>
          <w:szCs w:val="26"/>
          <w:u w:val="single"/>
        </w:rPr>
        <w:t>6</w:t>
      </w:r>
      <w:r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41525D">
        <w:rPr>
          <w:rFonts w:ascii="Arial" w:hAnsi="Arial" w:cs="Arial"/>
          <w:b/>
          <w:sz w:val="26"/>
          <w:szCs w:val="26"/>
          <w:u w:val="single"/>
        </w:rPr>
        <w:t>de</w:t>
      </w:r>
      <w:r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41525D">
        <w:rPr>
          <w:rFonts w:ascii="Arial" w:hAnsi="Arial" w:cs="Arial"/>
          <w:b/>
          <w:sz w:val="26"/>
          <w:szCs w:val="26"/>
          <w:u w:val="single"/>
        </w:rPr>
        <w:t xml:space="preserve">07 de </w:t>
      </w:r>
      <w:proofErr w:type="gramStart"/>
      <w:r w:rsidR="0041525D">
        <w:rPr>
          <w:rFonts w:ascii="Arial" w:hAnsi="Arial" w:cs="Arial"/>
          <w:b/>
          <w:sz w:val="26"/>
          <w:szCs w:val="26"/>
          <w:u w:val="single"/>
        </w:rPr>
        <w:t>Março</w:t>
      </w:r>
      <w:proofErr w:type="gramEnd"/>
      <w:r w:rsidR="0041525D">
        <w:rPr>
          <w:rFonts w:ascii="Arial" w:hAnsi="Arial" w:cs="Arial"/>
          <w:b/>
          <w:sz w:val="26"/>
          <w:szCs w:val="26"/>
          <w:u w:val="single"/>
        </w:rPr>
        <w:t xml:space="preserve"> de </w:t>
      </w:r>
      <w:r>
        <w:rPr>
          <w:rFonts w:ascii="Arial" w:hAnsi="Arial" w:cs="Arial"/>
          <w:b/>
          <w:sz w:val="26"/>
          <w:szCs w:val="26"/>
          <w:u w:val="single"/>
        </w:rPr>
        <w:t>2025</w:t>
      </w:r>
    </w:p>
    <w:p w14:paraId="5A9FA68B" w14:textId="74B1A312" w:rsidR="003261FC" w:rsidRPr="00B3642E" w:rsidRDefault="00035731" w:rsidP="00561840">
      <w:pPr>
        <w:spacing w:line="240" w:lineRule="auto"/>
        <w:ind w:left="5812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B3642E">
        <w:rPr>
          <w:rFonts w:ascii="Arial" w:hAnsi="Arial" w:cs="Arial"/>
          <w:b/>
          <w:sz w:val="24"/>
          <w:szCs w:val="24"/>
        </w:rPr>
        <w:t>Delibera pela composição da</w:t>
      </w:r>
      <w:r w:rsidR="00561840" w:rsidRPr="00B3642E">
        <w:rPr>
          <w:rFonts w:ascii="Arial" w:hAnsi="Arial" w:cs="Arial"/>
          <w:b/>
          <w:sz w:val="24"/>
          <w:szCs w:val="24"/>
        </w:rPr>
        <w:t xml:space="preserve"> </w:t>
      </w:r>
      <w:r w:rsidR="0041525D" w:rsidRPr="00B3642E">
        <w:rPr>
          <w:rFonts w:ascii="Arial" w:hAnsi="Arial" w:cs="Arial"/>
          <w:b/>
          <w:sz w:val="24"/>
          <w:szCs w:val="24"/>
        </w:rPr>
        <w:t xml:space="preserve">Comissão </w:t>
      </w:r>
      <w:r w:rsidR="00B3642E" w:rsidRPr="00B3642E">
        <w:rPr>
          <w:rFonts w:ascii="Arial" w:hAnsi="Arial" w:cs="Arial"/>
          <w:b/>
          <w:sz w:val="24"/>
          <w:szCs w:val="24"/>
        </w:rPr>
        <w:t>de Orçamento e Fundo</w:t>
      </w:r>
      <w:r w:rsidR="0041525D" w:rsidRPr="00B3642E">
        <w:rPr>
          <w:rFonts w:ascii="Arial" w:hAnsi="Arial" w:cs="Arial"/>
          <w:b/>
          <w:sz w:val="24"/>
          <w:szCs w:val="24"/>
        </w:rPr>
        <w:t xml:space="preserve"> </w:t>
      </w:r>
    </w:p>
    <w:p w14:paraId="59D7E684" w14:textId="52D6A11C" w:rsidR="005A0998" w:rsidRDefault="005A0998" w:rsidP="005A0998">
      <w:pPr>
        <w:spacing w:line="240" w:lineRule="auto"/>
        <w:ind w:left="708"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 Conselho Municipal de Esportes e Lazer de Toledo/PR, </w:t>
      </w:r>
      <w:r w:rsidRPr="005A0998">
        <w:rPr>
          <w:rFonts w:ascii="Arial" w:hAnsi="Arial" w:cs="Arial"/>
          <w:bCs/>
          <w:sz w:val="24"/>
          <w:szCs w:val="24"/>
        </w:rPr>
        <w:t>é órgão colegiado de caráter consultivo e fiscalizador das políticas públicas de esporte e lazer</w:t>
      </w:r>
      <w:r>
        <w:rPr>
          <w:rFonts w:ascii="Arial" w:hAnsi="Arial" w:cs="Arial"/>
          <w:bCs/>
          <w:sz w:val="24"/>
          <w:szCs w:val="24"/>
        </w:rPr>
        <w:t xml:space="preserve">, estabelecido na Lei Municipal nº 2.379, de 7 de fevereiro de 2022, em reunião Ordinária realizada em </w:t>
      </w:r>
      <w:r w:rsidR="00B3642E">
        <w:rPr>
          <w:rFonts w:ascii="Arial" w:hAnsi="Arial" w:cs="Arial"/>
          <w:bCs/>
          <w:sz w:val="24"/>
          <w:szCs w:val="24"/>
        </w:rPr>
        <w:t>16</w:t>
      </w:r>
      <w:r w:rsidR="00035731">
        <w:rPr>
          <w:rFonts w:ascii="Arial" w:hAnsi="Arial" w:cs="Arial"/>
          <w:bCs/>
          <w:sz w:val="24"/>
          <w:szCs w:val="24"/>
        </w:rPr>
        <w:t xml:space="preserve"> de </w:t>
      </w:r>
      <w:proofErr w:type="gramStart"/>
      <w:r w:rsidR="00035731">
        <w:rPr>
          <w:rFonts w:ascii="Arial" w:hAnsi="Arial" w:cs="Arial"/>
          <w:bCs/>
          <w:sz w:val="24"/>
          <w:szCs w:val="24"/>
        </w:rPr>
        <w:t>Ma</w:t>
      </w:r>
      <w:r w:rsidR="00B3642E">
        <w:rPr>
          <w:rFonts w:ascii="Arial" w:hAnsi="Arial" w:cs="Arial"/>
          <w:bCs/>
          <w:sz w:val="24"/>
          <w:szCs w:val="24"/>
        </w:rPr>
        <w:t>i</w:t>
      </w:r>
      <w:r w:rsidR="00035731">
        <w:rPr>
          <w:rFonts w:ascii="Arial" w:hAnsi="Arial" w:cs="Arial"/>
          <w:bCs/>
          <w:sz w:val="24"/>
          <w:szCs w:val="24"/>
        </w:rPr>
        <w:t>o</w:t>
      </w:r>
      <w:proofErr w:type="gramEnd"/>
      <w:r w:rsidR="00035731">
        <w:rPr>
          <w:rFonts w:ascii="Arial" w:hAnsi="Arial" w:cs="Arial"/>
          <w:bCs/>
          <w:sz w:val="24"/>
          <w:szCs w:val="24"/>
        </w:rPr>
        <w:t xml:space="preserve"> de 2025, as 8h30min;</w:t>
      </w:r>
    </w:p>
    <w:p w14:paraId="156C2CF6" w14:textId="717397C7" w:rsidR="005A0998" w:rsidRPr="00035731" w:rsidRDefault="005A0998" w:rsidP="005A0998">
      <w:pPr>
        <w:spacing w:line="240" w:lineRule="auto"/>
        <w:ind w:left="708" w:firstLine="708"/>
        <w:jc w:val="both"/>
        <w:rPr>
          <w:rFonts w:ascii="Arial" w:hAnsi="Arial" w:cs="Arial"/>
          <w:b/>
          <w:sz w:val="24"/>
          <w:szCs w:val="24"/>
        </w:rPr>
      </w:pPr>
      <w:r w:rsidRPr="00035731">
        <w:rPr>
          <w:rFonts w:ascii="Arial" w:hAnsi="Arial" w:cs="Arial"/>
          <w:b/>
          <w:sz w:val="24"/>
          <w:szCs w:val="24"/>
        </w:rPr>
        <w:t>RESOLVE:</w:t>
      </w:r>
    </w:p>
    <w:p w14:paraId="67395CEA" w14:textId="2F0AEE0B" w:rsidR="005A0998" w:rsidRDefault="005A0998" w:rsidP="005A0998">
      <w:pPr>
        <w:spacing w:line="240" w:lineRule="auto"/>
        <w:ind w:left="708" w:firstLine="708"/>
        <w:jc w:val="both"/>
        <w:rPr>
          <w:rFonts w:ascii="Arial" w:hAnsi="Arial" w:cs="Arial"/>
          <w:bCs/>
          <w:sz w:val="24"/>
          <w:szCs w:val="24"/>
        </w:rPr>
      </w:pPr>
      <w:r w:rsidRPr="00D53986">
        <w:rPr>
          <w:rFonts w:ascii="Arial" w:hAnsi="Arial" w:cs="Arial"/>
          <w:b/>
          <w:sz w:val="24"/>
          <w:szCs w:val="24"/>
        </w:rPr>
        <w:t>Art. 1º -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35731">
        <w:rPr>
          <w:rFonts w:ascii="Arial" w:hAnsi="Arial" w:cs="Arial"/>
          <w:bCs/>
          <w:sz w:val="24"/>
          <w:szCs w:val="24"/>
        </w:rPr>
        <w:t xml:space="preserve">Nomear </w:t>
      </w:r>
      <w:r w:rsidR="00B3642E" w:rsidRPr="00B3642E">
        <w:rPr>
          <w:rFonts w:ascii="Arial" w:hAnsi="Arial" w:cs="Arial"/>
          <w:b/>
          <w:sz w:val="24"/>
          <w:szCs w:val="24"/>
        </w:rPr>
        <w:t>Comissão de Orçamento e Fundo</w:t>
      </w:r>
      <w:r>
        <w:rPr>
          <w:rFonts w:ascii="Arial" w:hAnsi="Arial" w:cs="Arial"/>
          <w:bCs/>
          <w:sz w:val="24"/>
          <w:szCs w:val="24"/>
        </w:rPr>
        <w:t>, conforme segue:</w:t>
      </w:r>
    </w:p>
    <w:p w14:paraId="3A72157A" w14:textId="33EC505D" w:rsidR="00035731" w:rsidRPr="00035731" w:rsidRDefault="00035731" w:rsidP="00035731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035731">
        <w:rPr>
          <w:rFonts w:ascii="Arial" w:hAnsi="Arial" w:cs="Arial"/>
          <w:bCs/>
          <w:sz w:val="24"/>
          <w:szCs w:val="24"/>
        </w:rPr>
        <w:t xml:space="preserve">Marcia Regina E. Da Silva </w:t>
      </w:r>
    </w:p>
    <w:p w14:paraId="7894347D" w14:textId="5BF6792D" w:rsidR="00035731" w:rsidRPr="00035731" w:rsidRDefault="00B3642E" w:rsidP="00035731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Adenilson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de Faria</w:t>
      </w:r>
    </w:p>
    <w:p w14:paraId="16214885" w14:textId="3AC7E070" w:rsidR="00035731" w:rsidRPr="00B3642E" w:rsidRDefault="00035731" w:rsidP="009A58FA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35731">
        <w:rPr>
          <w:rFonts w:ascii="Arial" w:hAnsi="Arial" w:cs="Arial"/>
          <w:bCs/>
          <w:sz w:val="24"/>
          <w:szCs w:val="24"/>
        </w:rPr>
        <w:t xml:space="preserve">Thiago Dall </w:t>
      </w:r>
      <w:proofErr w:type="spellStart"/>
      <w:r w:rsidRPr="00035731">
        <w:rPr>
          <w:rFonts w:ascii="Arial" w:hAnsi="Arial" w:cs="Arial"/>
          <w:bCs/>
          <w:sz w:val="24"/>
          <w:szCs w:val="24"/>
        </w:rPr>
        <w:t>Oglio</w:t>
      </w:r>
      <w:proofErr w:type="spellEnd"/>
      <w:r w:rsidRPr="00035731">
        <w:rPr>
          <w:rFonts w:ascii="Arial" w:hAnsi="Arial" w:cs="Arial"/>
          <w:bCs/>
          <w:sz w:val="24"/>
          <w:szCs w:val="24"/>
        </w:rPr>
        <w:t xml:space="preserve"> Vianna</w:t>
      </w:r>
    </w:p>
    <w:p w14:paraId="4EF7E0F3" w14:textId="7D95C935" w:rsidR="00B3642E" w:rsidRPr="00035731" w:rsidRDefault="00B3642E" w:rsidP="009A58FA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Tatiana Figueiredo Pedroso</w:t>
      </w:r>
    </w:p>
    <w:p w14:paraId="57277D1C" w14:textId="77777777" w:rsidR="004C67EA" w:rsidRDefault="004C67EA" w:rsidP="004C67EA">
      <w:pPr>
        <w:spacing w:line="240" w:lineRule="auto"/>
        <w:ind w:left="708" w:firstLine="708"/>
        <w:jc w:val="both"/>
        <w:rPr>
          <w:rFonts w:ascii="Arial" w:hAnsi="Arial" w:cs="Arial"/>
          <w:bCs/>
          <w:sz w:val="24"/>
          <w:szCs w:val="24"/>
        </w:rPr>
      </w:pPr>
    </w:p>
    <w:p w14:paraId="10C50262" w14:textId="3B24994A" w:rsidR="005A0998" w:rsidRDefault="00D53986" w:rsidP="005A0998">
      <w:pPr>
        <w:spacing w:after="0" w:line="240" w:lineRule="auto"/>
        <w:ind w:left="708" w:firstLine="708"/>
        <w:jc w:val="both"/>
        <w:rPr>
          <w:rFonts w:ascii="Arial" w:hAnsi="Arial" w:cs="Arial"/>
          <w:b/>
          <w:sz w:val="24"/>
          <w:szCs w:val="24"/>
        </w:rPr>
      </w:pPr>
      <w:r w:rsidRPr="00D53986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2</w:t>
      </w:r>
      <w:r w:rsidRPr="00D53986">
        <w:rPr>
          <w:rFonts w:ascii="Arial" w:hAnsi="Arial" w:cs="Arial"/>
          <w:b/>
          <w:sz w:val="24"/>
          <w:szCs w:val="24"/>
        </w:rPr>
        <w:t>º -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35731">
        <w:rPr>
          <w:rFonts w:ascii="Arial" w:hAnsi="Arial" w:cs="Arial"/>
          <w:bCs/>
          <w:sz w:val="24"/>
          <w:szCs w:val="24"/>
        </w:rPr>
        <w:t>A coordenação desta Comissão ficará a cargo d</w:t>
      </w:r>
      <w:r w:rsidR="00B3642E">
        <w:rPr>
          <w:rFonts w:ascii="Arial" w:hAnsi="Arial" w:cs="Arial"/>
          <w:bCs/>
          <w:sz w:val="24"/>
          <w:szCs w:val="24"/>
        </w:rPr>
        <w:t>o</w:t>
      </w:r>
      <w:r w:rsidR="00035731">
        <w:rPr>
          <w:rFonts w:ascii="Arial" w:hAnsi="Arial" w:cs="Arial"/>
          <w:bCs/>
          <w:sz w:val="24"/>
          <w:szCs w:val="24"/>
        </w:rPr>
        <w:t xml:space="preserve"> Conselheir</w:t>
      </w:r>
      <w:r w:rsidR="00B3642E">
        <w:rPr>
          <w:rFonts w:ascii="Arial" w:hAnsi="Arial" w:cs="Arial"/>
          <w:bCs/>
          <w:sz w:val="24"/>
          <w:szCs w:val="24"/>
        </w:rPr>
        <w:t>o</w:t>
      </w:r>
      <w:r w:rsidR="00035731" w:rsidRPr="00035731">
        <w:rPr>
          <w:rFonts w:ascii="Arial" w:hAnsi="Arial" w:cs="Arial"/>
          <w:b/>
          <w:sz w:val="24"/>
          <w:szCs w:val="24"/>
        </w:rPr>
        <w:t>.</w:t>
      </w:r>
    </w:p>
    <w:p w14:paraId="6799AAD6" w14:textId="77777777" w:rsidR="00035731" w:rsidRDefault="00035731" w:rsidP="005A0998">
      <w:pPr>
        <w:spacing w:after="0" w:line="240" w:lineRule="auto"/>
        <w:ind w:left="708" w:firstLine="708"/>
        <w:jc w:val="both"/>
        <w:rPr>
          <w:rFonts w:ascii="Arial" w:hAnsi="Arial" w:cs="Arial"/>
          <w:b/>
          <w:sz w:val="24"/>
          <w:szCs w:val="24"/>
        </w:rPr>
      </w:pPr>
    </w:p>
    <w:p w14:paraId="47DAAF1B" w14:textId="4335C09F" w:rsidR="00035731" w:rsidRPr="00035731" w:rsidRDefault="00035731" w:rsidP="005A0998">
      <w:pPr>
        <w:spacing w:after="0" w:line="240" w:lineRule="auto"/>
        <w:ind w:left="708" w:firstLine="708"/>
        <w:jc w:val="both"/>
        <w:rPr>
          <w:rFonts w:ascii="Arial" w:hAnsi="Arial" w:cs="Arial"/>
          <w:bCs/>
          <w:sz w:val="26"/>
          <w:szCs w:val="26"/>
        </w:rPr>
      </w:pPr>
      <w:r w:rsidRPr="00035731">
        <w:rPr>
          <w:rFonts w:ascii="Arial" w:hAnsi="Arial" w:cs="Arial"/>
          <w:b/>
          <w:sz w:val="26"/>
          <w:szCs w:val="26"/>
        </w:rPr>
        <w:t xml:space="preserve">Art. 3º – </w:t>
      </w:r>
      <w:r w:rsidRPr="00035731">
        <w:rPr>
          <w:rFonts w:ascii="Arial" w:hAnsi="Arial" w:cs="Arial"/>
          <w:bCs/>
          <w:sz w:val="26"/>
          <w:szCs w:val="26"/>
        </w:rPr>
        <w:t>Esta resolução entrará em vigor a partir de sua publicação</w:t>
      </w:r>
      <w:r>
        <w:rPr>
          <w:rFonts w:ascii="Arial" w:hAnsi="Arial" w:cs="Arial"/>
          <w:bCs/>
          <w:sz w:val="26"/>
          <w:szCs w:val="26"/>
        </w:rPr>
        <w:t>.</w:t>
      </w:r>
    </w:p>
    <w:p w14:paraId="6ABFF31D" w14:textId="77777777" w:rsidR="003261FC" w:rsidRDefault="003261FC" w:rsidP="003261FC">
      <w:pPr>
        <w:pStyle w:val="Cabealho"/>
        <w:tabs>
          <w:tab w:val="left" w:pos="709"/>
        </w:tabs>
        <w:ind w:right="-24"/>
        <w:jc w:val="center"/>
        <w:rPr>
          <w:rFonts w:ascii="Arial" w:hAnsi="Arial" w:cs="Arial"/>
          <w:sz w:val="24"/>
          <w:szCs w:val="24"/>
        </w:rPr>
      </w:pPr>
    </w:p>
    <w:p w14:paraId="590F5000" w14:textId="77777777" w:rsidR="003261FC" w:rsidRDefault="003261FC" w:rsidP="003261FC">
      <w:pPr>
        <w:pStyle w:val="Cabealho"/>
        <w:tabs>
          <w:tab w:val="left" w:pos="709"/>
        </w:tabs>
        <w:ind w:right="-24"/>
        <w:jc w:val="center"/>
        <w:rPr>
          <w:rFonts w:ascii="Arial" w:hAnsi="Arial" w:cs="Arial"/>
          <w:sz w:val="24"/>
          <w:szCs w:val="24"/>
        </w:rPr>
      </w:pPr>
    </w:p>
    <w:p w14:paraId="691218A0" w14:textId="644128AD" w:rsidR="00E43EA2" w:rsidRDefault="00366D91" w:rsidP="00366D91">
      <w:pPr>
        <w:pStyle w:val="Cabealho"/>
        <w:tabs>
          <w:tab w:val="left" w:pos="709"/>
        </w:tabs>
        <w:ind w:right="-2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Toledo, </w:t>
      </w:r>
      <w:r w:rsidR="00035731">
        <w:rPr>
          <w:rFonts w:ascii="Arial" w:hAnsi="Arial" w:cs="Arial"/>
          <w:sz w:val="24"/>
          <w:szCs w:val="24"/>
        </w:rPr>
        <w:t xml:space="preserve">07 de março </w:t>
      </w:r>
      <w:r>
        <w:rPr>
          <w:rFonts w:ascii="Arial" w:hAnsi="Arial" w:cs="Arial"/>
          <w:sz w:val="24"/>
          <w:szCs w:val="24"/>
        </w:rPr>
        <w:t>de 2025.</w:t>
      </w:r>
    </w:p>
    <w:p w14:paraId="4F348C14" w14:textId="77777777" w:rsidR="00366D91" w:rsidRDefault="00366D91" w:rsidP="00366D91">
      <w:pPr>
        <w:pStyle w:val="Cabealho"/>
        <w:tabs>
          <w:tab w:val="left" w:pos="709"/>
        </w:tabs>
        <w:ind w:right="-24"/>
        <w:jc w:val="right"/>
        <w:rPr>
          <w:rFonts w:ascii="Arial" w:hAnsi="Arial" w:cs="Arial"/>
          <w:sz w:val="24"/>
          <w:szCs w:val="24"/>
        </w:rPr>
      </w:pPr>
    </w:p>
    <w:p w14:paraId="24E42708" w14:textId="77777777" w:rsidR="00CF42A1" w:rsidRDefault="00CF42A1" w:rsidP="00366D91">
      <w:pPr>
        <w:pStyle w:val="Cabealho"/>
        <w:tabs>
          <w:tab w:val="left" w:pos="709"/>
        </w:tabs>
        <w:ind w:right="-24"/>
        <w:jc w:val="right"/>
        <w:rPr>
          <w:rFonts w:ascii="Arial" w:hAnsi="Arial" w:cs="Arial"/>
          <w:sz w:val="24"/>
          <w:szCs w:val="24"/>
        </w:rPr>
      </w:pPr>
    </w:p>
    <w:p w14:paraId="04CE7983" w14:textId="77777777" w:rsidR="00CF42A1" w:rsidRDefault="00CF42A1" w:rsidP="00366D91">
      <w:pPr>
        <w:pStyle w:val="Cabealho"/>
        <w:tabs>
          <w:tab w:val="left" w:pos="709"/>
        </w:tabs>
        <w:ind w:right="-24"/>
        <w:jc w:val="right"/>
        <w:rPr>
          <w:rFonts w:ascii="Arial" w:hAnsi="Arial" w:cs="Arial"/>
          <w:sz w:val="24"/>
          <w:szCs w:val="24"/>
        </w:rPr>
      </w:pPr>
    </w:p>
    <w:p w14:paraId="414098FF" w14:textId="77777777" w:rsidR="003261FC" w:rsidRDefault="003261FC" w:rsidP="003261FC">
      <w:pPr>
        <w:pStyle w:val="Cabealho"/>
        <w:tabs>
          <w:tab w:val="left" w:pos="709"/>
        </w:tabs>
        <w:ind w:right="-24"/>
        <w:jc w:val="center"/>
        <w:rPr>
          <w:rFonts w:ascii="Arial" w:hAnsi="Arial" w:cs="Arial"/>
          <w:sz w:val="24"/>
          <w:szCs w:val="24"/>
        </w:rPr>
      </w:pPr>
    </w:p>
    <w:p w14:paraId="76799B99" w14:textId="77777777" w:rsidR="00035731" w:rsidRDefault="00035731" w:rsidP="003261FC">
      <w:pPr>
        <w:pStyle w:val="Cabealho"/>
        <w:tabs>
          <w:tab w:val="left" w:pos="709"/>
        </w:tabs>
        <w:ind w:right="-24"/>
        <w:jc w:val="center"/>
        <w:rPr>
          <w:rFonts w:ascii="Arial" w:hAnsi="Arial" w:cs="Arial"/>
          <w:sz w:val="24"/>
          <w:szCs w:val="24"/>
        </w:rPr>
      </w:pPr>
      <w:r w:rsidRPr="00035731">
        <w:rPr>
          <w:rFonts w:ascii="Arial" w:hAnsi="Arial" w:cs="Arial"/>
          <w:sz w:val="24"/>
          <w:szCs w:val="24"/>
        </w:rPr>
        <w:t xml:space="preserve">GIOVANE MALLMANN BAPTISTA </w:t>
      </w:r>
    </w:p>
    <w:p w14:paraId="70E0AADD" w14:textId="19193100" w:rsidR="003261FC" w:rsidRPr="00E43EA2" w:rsidRDefault="003261FC" w:rsidP="003261FC">
      <w:pPr>
        <w:pStyle w:val="Cabealho"/>
        <w:tabs>
          <w:tab w:val="left" w:pos="709"/>
        </w:tabs>
        <w:ind w:right="-24"/>
        <w:jc w:val="center"/>
        <w:rPr>
          <w:rFonts w:ascii="Arial" w:hAnsi="Arial" w:cs="Arial"/>
          <w:b/>
          <w:bCs/>
          <w:sz w:val="24"/>
          <w:szCs w:val="24"/>
        </w:rPr>
      </w:pPr>
      <w:r w:rsidRPr="00E43EA2">
        <w:rPr>
          <w:rFonts w:ascii="Arial" w:hAnsi="Arial" w:cs="Arial"/>
          <w:b/>
          <w:bCs/>
          <w:sz w:val="24"/>
          <w:szCs w:val="24"/>
        </w:rPr>
        <w:t>PRESIDENTE</w:t>
      </w:r>
    </w:p>
    <w:p w14:paraId="5B76B61E" w14:textId="77777777" w:rsidR="003261FC" w:rsidRDefault="003261FC" w:rsidP="003261FC">
      <w:pPr>
        <w:pStyle w:val="Cabealho"/>
        <w:tabs>
          <w:tab w:val="left" w:pos="709"/>
        </w:tabs>
        <w:ind w:right="-24"/>
        <w:jc w:val="center"/>
        <w:rPr>
          <w:rFonts w:ascii="Arial" w:hAnsi="Arial" w:cs="Arial"/>
          <w:sz w:val="24"/>
          <w:szCs w:val="24"/>
        </w:rPr>
      </w:pPr>
    </w:p>
    <w:p w14:paraId="46465239" w14:textId="77777777" w:rsidR="003261FC" w:rsidRDefault="003261FC" w:rsidP="003261FC">
      <w:pPr>
        <w:pStyle w:val="Cabealho"/>
        <w:tabs>
          <w:tab w:val="left" w:pos="709"/>
        </w:tabs>
        <w:ind w:right="-24"/>
        <w:jc w:val="center"/>
        <w:rPr>
          <w:rFonts w:ascii="Arial" w:hAnsi="Arial" w:cs="Arial"/>
          <w:sz w:val="24"/>
          <w:szCs w:val="24"/>
        </w:rPr>
      </w:pPr>
    </w:p>
    <w:p w14:paraId="64AD8076" w14:textId="77777777" w:rsidR="003261FC" w:rsidRDefault="003261FC" w:rsidP="003261FC">
      <w:pPr>
        <w:pStyle w:val="Cabealho"/>
        <w:tabs>
          <w:tab w:val="left" w:pos="709"/>
        </w:tabs>
        <w:ind w:right="-24"/>
        <w:jc w:val="center"/>
        <w:rPr>
          <w:rFonts w:ascii="Arial" w:hAnsi="Arial" w:cs="Arial"/>
          <w:sz w:val="24"/>
          <w:szCs w:val="24"/>
        </w:rPr>
      </w:pPr>
    </w:p>
    <w:p w14:paraId="5D85B640" w14:textId="5C61EB75" w:rsidR="00366D91" w:rsidRDefault="00366D9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66D91" w:rsidSect="00E43EA2">
      <w:headerReference w:type="default" r:id="rId8"/>
      <w:footerReference w:type="default" r:id="rId9"/>
      <w:pgSz w:w="11906" w:h="16838"/>
      <w:pgMar w:top="1537" w:right="991" w:bottom="426" w:left="720" w:header="0" w:footer="0" w:gutter="0"/>
      <w:cols w:space="720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5F2A6" w14:textId="77777777" w:rsidR="00250F49" w:rsidRDefault="00250F49">
      <w:pPr>
        <w:spacing w:after="0" w:line="240" w:lineRule="auto"/>
      </w:pPr>
      <w:r>
        <w:separator/>
      </w:r>
    </w:p>
  </w:endnote>
  <w:endnote w:type="continuationSeparator" w:id="0">
    <w:p w14:paraId="42DBCE25" w14:textId="77777777" w:rsidR="00250F49" w:rsidRDefault="0025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488"/>
    </w:tblGrid>
    <w:tr w:rsidR="0062371E" w:rsidRPr="00341282" w14:paraId="199EA065" w14:textId="77777777" w:rsidTr="000F5BFC">
      <w:tc>
        <w:tcPr>
          <w:tcW w:w="1488" w:type="dxa"/>
          <w:vAlign w:val="center"/>
        </w:tcPr>
        <w:p w14:paraId="322BDB67" w14:textId="7DBBE4FC" w:rsidR="0062371E" w:rsidRPr="00341282" w:rsidRDefault="0062371E" w:rsidP="003E4DAE">
          <w:pPr>
            <w:pStyle w:val="Cabealho"/>
            <w:tabs>
              <w:tab w:val="clear" w:pos="4252"/>
              <w:tab w:val="center" w:pos="0"/>
            </w:tabs>
            <w:jc w:val="center"/>
          </w:pPr>
        </w:p>
      </w:tc>
    </w:tr>
  </w:tbl>
  <w:p w14:paraId="235919C6" w14:textId="77777777" w:rsidR="003E4DAE" w:rsidRDefault="003E4D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DD427" w14:textId="77777777" w:rsidR="00250F49" w:rsidRDefault="00250F49">
      <w:pPr>
        <w:spacing w:after="0" w:line="240" w:lineRule="auto"/>
      </w:pPr>
      <w:r>
        <w:separator/>
      </w:r>
    </w:p>
  </w:footnote>
  <w:footnote w:type="continuationSeparator" w:id="0">
    <w:p w14:paraId="75B213E0" w14:textId="77777777" w:rsidR="00250F49" w:rsidRDefault="0025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87DFC" w14:textId="7D90FECF" w:rsidR="0062371E" w:rsidRPr="00341282" w:rsidRDefault="0062371E" w:rsidP="0062371E">
    <w:pPr>
      <w:pStyle w:val="Cabealho"/>
      <w:tabs>
        <w:tab w:val="clear" w:pos="4252"/>
        <w:tab w:val="center" w:pos="0"/>
      </w:tabs>
      <w:jc w:val="center"/>
      <w:rPr>
        <w:sz w:val="44"/>
        <w:szCs w:val="44"/>
      </w:rPr>
    </w:pPr>
    <w:r w:rsidRPr="0062371E">
      <w:rPr>
        <w:sz w:val="44"/>
        <w:szCs w:val="44"/>
      </w:rPr>
      <w:t xml:space="preserve"> </w:t>
    </w:r>
  </w:p>
  <w:p w14:paraId="5C83F777" w14:textId="1EEB2A8E" w:rsidR="0041525D" w:rsidRDefault="0041525D" w:rsidP="0041525D">
    <w:pPr>
      <w:pStyle w:val="Cabealho"/>
      <w:tabs>
        <w:tab w:val="clear" w:pos="4252"/>
        <w:tab w:val="center" w:pos="0"/>
      </w:tabs>
      <w:jc w:val="center"/>
      <w:rPr>
        <w:sz w:val="36"/>
        <w:szCs w:val="36"/>
      </w:rPr>
    </w:pPr>
    <w:r w:rsidRPr="00341282">
      <w:rPr>
        <w:noProof/>
        <w:lang w:eastAsia="pt-BR"/>
      </w:rPr>
      <w:drawing>
        <wp:inline distT="0" distB="0" distL="0" distR="0" wp14:anchorId="0B2440A9" wp14:editId="08D141B4">
          <wp:extent cx="1381125" cy="1381125"/>
          <wp:effectExtent l="0" t="0" r="9525" b="9525"/>
          <wp:docPr id="126832178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1525D">
      <w:rPr>
        <w:sz w:val="36"/>
        <w:szCs w:val="36"/>
      </w:rPr>
      <w:t xml:space="preserve"> </w:t>
    </w:r>
    <w:r w:rsidRPr="00BC6054">
      <w:rPr>
        <w:sz w:val="36"/>
        <w:szCs w:val="36"/>
      </w:rPr>
      <w:t>Conselho Municipal de Esportes e Lazer de Toledo</w:t>
    </w:r>
  </w:p>
  <w:p w14:paraId="4DB985CB" w14:textId="77777777" w:rsidR="0041525D" w:rsidRDefault="0041525D" w:rsidP="0041525D">
    <w:pPr>
      <w:pStyle w:val="Cabealho"/>
      <w:tabs>
        <w:tab w:val="clear" w:pos="4252"/>
        <w:tab w:val="center" w:pos="0"/>
      </w:tabs>
      <w:jc w:val="center"/>
    </w:pPr>
    <w:r>
      <w:rPr>
        <w:sz w:val="36"/>
        <w:szCs w:val="36"/>
      </w:rPr>
      <w:t>CMELT</w:t>
    </w:r>
  </w:p>
  <w:p w14:paraId="51F02110" w14:textId="614E965C" w:rsidR="009C7EAB" w:rsidRDefault="009C7EAB" w:rsidP="003A32C8">
    <w:pPr>
      <w:pStyle w:val="Cabealho"/>
      <w:ind w:righ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21801"/>
    <w:multiLevelType w:val="multilevel"/>
    <w:tmpl w:val="2458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23D5ADF"/>
    <w:multiLevelType w:val="multilevel"/>
    <w:tmpl w:val="AED478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B1F01EF"/>
    <w:multiLevelType w:val="hybridMultilevel"/>
    <w:tmpl w:val="2A90354C"/>
    <w:lvl w:ilvl="0" w:tplc="F54ADA8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E010725"/>
    <w:multiLevelType w:val="multilevel"/>
    <w:tmpl w:val="700627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EFF32E6"/>
    <w:multiLevelType w:val="hybridMultilevel"/>
    <w:tmpl w:val="AE244E68"/>
    <w:lvl w:ilvl="0" w:tplc="FF02A64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669C490F"/>
    <w:multiLevelType w:val="hybridMultilevel"/>
    <w:tmpl w:val="2034D1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3A4EB0"/>
    <w:multiLevelType w:val="hybridMultilevel"/>
    <w:tmpl w:val="FC3C52D4"/>
    <w:lvl w:ilvl="0" w:tplc="04160017">
      <w:start w:val="1"/>
      <w:numFmt w:val="lowerLetter"/>
      <w:lvlText w:val="%1)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7BB22C4A"/>
    <w:multiLevelType w:val="multilevel"/>
    <w:tmpl w:val="A1B8A710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7E165C1E"/>
    <w:multiLevelType w:val="hybridMultilevel"/>
    <w:tmpl w:val="781663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072531">
    <w:abstractNumId w:val="3"/>
  </w:num>
  <w:num w:numId="2" w16cid:durableId="1480615673">
    <w:abstractNumId w:val="0"/>
  </w:num>
  <w:num w:numId="3" w16cid:durableId="222835144">
    <w:abstractNumId w:val="1"/>
  </w:num>
  <w:num w:numId="4" w16cid:durableId="1273129684">
    <w:abstractNumId w:val="7"/>
  </w:num>
  <w:num w:numId="5" w16cid:durableId="609435871">
    <w:abstractNumId w:val="4"/>
  </w:num>
  <w:num w:numId="6" w16cid:durableId="645353316">
    <w:abstractNumId w:val="2"/>
  </w:num>
  <w:num w:numId="7" w16cid:durableId="1443644416">
    <w:abstractNumId w:val="8"/>
  </w:num>
  <w:num w:numId="8" w16cid:durableId="675352972">
    <w:abstractNumId w:val="5"/>
  </w:num>
  <w:num w:numId="9" w16cid:durableId="1271011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646"/>
    <w:rsid w:val="00015BAF"/>
    <w:rsid w:val="00016DC6"/>
    <w:rsid w:val="00027911"/>
    <w:rsid w:val="00035731"/>
    <w:rsid w:val="0003759C"/>
    <w:rsid w:val="00056FF1"/>
    <w:rsid w:val="0007777F"/>
    <w:rsid w:val="00096E1F"/>
    <w:rsid w:val="000A0520"/>
    <w:rsid w:val="000A4CFC"/>
    <w:rsid w:val="000E0995"/>
    <w:rsid w:val="000E0F93"/>
    <w:rsid w:val="000E7662"/>
    <w:rsid w:val="000F58D3"/>
    <w:rsid w:val="0016401A"/>
    <w:rsid w:val="001672B3"/>
    <w:rsid w:val="0019030D"/>
    <w:rsid w:val="001B3D00"/>
    <w:rsid w:val="001B6329"/>
    <w:rsid w:val="001D3D0B"/>
    <w:rsid w:val="001F0425"/>
    <w:rsid w:val="001F32FD"/>
    <w:rsid w:val="0020236E"/>
    <w:rsid w:val="00207EDF"/>
    <w:rsid w:val="002110D3"/>
    <w:rsid w:val="0022276D"/>
    <w:rsid w:val="0024013D"/>
    <w:rsid w:val="002435CF"/>
    <w:rsid w:val="00250F49"/>
    <w:rsid w:val="002825BB"/>
    <w:rsid w:val="002A52E3"/>
    <w:rsid w:val="002E241E"/>
    <w:rsid w:val="00301875"/>
    <w:rsid w:val="00316DF0"/>
    <w:rsid w:val="00317D09"/>
    <w:rsid w:val="003216B3"/>
    <w:rsid w:val="00323859"/>
    <w:rsid w:val="003261FC"/>
    <w:rsid w:val="00326A51"/>
    <w:rsid w:val="00333C99"/>
    <w:rsid w:val="00333F2A"/>
    <w:rsid w:val="00334ABE"/>
    <w:rsid w:val="00345744"/>
    <w:rsid w:val="00366D91"/>
    <w:rsid w:val="00367CB1"/>
    <w:rsid w:val="0038376F"/>
    <w:rsid w:val="00395F27"/>
    <w:rsid w:val="003A32C8"/>
    <w:rsid w:val="003B211B"/>
    <w:rsid w:val="003B491E"/>
    <w:rsid w:val="003E1422"/>
    <w:rsid w:val="003E4DAE"/>
    <w:rsid w:val="00405410"/>
    <w:rsid w:val="00413805"/>
    <w:rsid w:val="0041525D"/>
    <w:rsid w:val="004207AE"/>
    <w:rsid w:val="00424205"/>
    <w:rsid w:val="00433A79"/>
    <w:rsid w:val="00434593"/>
    <w:rsid w:val="00445A17"/>
    <w:rsid w:val="004542DE"/>
    <w:rsid w:val="00482309"/>
    <w:rsid w:val="00491699"/>
    <w:rsid w:val="004B6E8A"/>
    <w:rsid w:val="004C67EA"/>
    <w:rsid w:val="00561840"/>
    <w:rsid w:val="005646FC"/>
    <w:rsid w:val="00572BEC"/>
    <w:rsid w:val="0057633A"/>
    <w:rsid w:val="00577756"/>
    <w:rsid w:val="005A0998"/>
    <w:rsid w:val="005A256B"/>
    <w:rsid w:val="005D54AD"/>
    <w:rsid w:val="00600210"/>
    <w:rsid w:val="0060708F"/>
    <w:rsid w:val="00621090"/>
    <w:rsid w:val="0062371E"/>
    <w:rsid w:val="00672A59"/>
    <w:rsid w:val="006778E4"/>
    <w:rsid w:val="006B2D5F"/>
    <w:rsid w:val="006D0E93"/>
    <w:rsid w:val="006D4504"/>
    <w:rsid w:val="00704963"/>
    <w:rsid w:val="00710EB4"/>
    <w:rsid w:val="007129B2"/>
    <w:rsid w:val="00743F49"/>
    <w:rsid w:val="007B399D"/>
    <w:rsid w:val="007B63FF"/>
    <w:rsid w:val="007D0835"/>
    <w:rsid w:val="00802AFD"/>
    <w:rsid w:val="00834C4E"/>
    <w:rsid w:val="0083597A"/>
    <w:rsid w:val="00843052"/>
    <w:rsid w:val="00844B32"/>
    <w:rsid w:val="00855101"/>
    <w:rsid w:val="00861BF1"/>
    <w:rsid w:val="008A0953"/>
    <w:rsid w:val="008B330F"/>
    <w:rsid w:val="008D329B"/>
    <w:rsid w:val="008D5F2B"/>
    <w:rsid w:val="008E1000"/>
    <w:rsid w:val="008E1567"/>
    <w:rsid w:val="00915B44"/>
    <w:rsid w:val="00940A45"/>
    <w:rsid w:val="009448B6"/>
    <w:rsid w:val="0095280C"/>
    <w:rsid w:val="00961ED3"/>
    <w:rsid w:val="009A68BD"/>
    <w:rsid w:val="009B24C2"/>
    <w:rsid w:val="009C7EAB"/>
    <w:rsid w:val="009E1CA1"/>
    <w:rsid w:val="009E2864"/>
    <w:rsid w:val="00A12D76"/>
    <w:rsid w:val="00A47A28"/>
    <w:rsid w:val="00A53AF4"/>
    <w:rsid w:val="00A60FD6"/>
    <w:rsid w:val="00A7667C"/>
    <w:rsid w:val="00A81A10"/>
    <w:rsid w:val="00A827A7"/>
    <w:rsid w:val="00A843EB"/>
    <w:rsid w:val="00AA73A0"/>
    <w:rsid w:val="00AE11B4"/>
    <w:rsid w:val="00AF7E02"/>
    <w:rsid w:val="00B106B7"/>
    <w:rsid w:val="00B12A62"/>
    <w:rsid w:val="00B13141"/>
    <w:rsid w:val="00B27C9F"/>
    <w:rsid w:val="00B3642E"/>
    <w:rsid w:val="00B406C8"/>
    <w:rsid w:val="00BB3404"/>
    <w:rsid w:val="00BD3A32"/>
    <w:rsid w:val="00BE0F50"/>
    <w:rsid w:val="00BE109F"/>
    <w:rsid w:val="00BE7F55"/>
    <w:rsid w:val="00C147A0"/>
    <w:rsid w:val="00C27C29"/>
    <w:rsid w:val="00C3020F"/>
    <w:rsid w:val="00C61FA2"/>
    <w:rsid w:val="00C63970"/>
    <w:rsid w:val="00C6438A"/>
    <w:rsid w:val="00C769D2"/>
    <w:rsid w:val="00C86C11"/>
    <w:rsid w:val="00CA2376"/>
    <w:rsid w:val="00CA44CB"/>
    <w:rsid w:val="00CA7EF0"/>
    <w:rsid w:val="00CC0214"/>
    <w:rsid w:val="00CE131C"/>
    <w:rsid w:val="00CE4AF1"/>
    <w:rsid w:val="00CF42A1"/>
    <w:rsid w:val="00CF5CFC"/>
    <w:rsid w:val="00D13773"/>
    <w:rsid w:val="00D2311E"/>
    <w:rsid w:val="00D4422E"/>
    <w:rsid w:val="00D45562"/>
    <w:rsid w:val="00D47861"/>
    <w:rsid w:val="00D53986"/>
    <w:rsid w:val="00D5589B"/>
    <w:rsid w:val="00D76055"/>
    <w:rsid w:val="00D87708"/>
    <w:rsid w:val="00D952A4"/>
    <w:rsid w:val="00D9793F"/>
    <w:rsid w:val="00DB3F1B"/>
    <w:rsid w:val="00DB5AFF"/>
    <w:rsid w:val="00E057F2"/>
    <w:rsid w:val="00E160DC"/>
    <w:rsid w:val="00E43EA2"/>
    <w:rsid w:val="00E535F3"/>
    <w:rsid w:val="00EA72B5"/>
    <w:rsid w:val="00EC0F49"/>
    <w:rsid w:val="00EE0B9D"/>
    <w:rsid w:val="00EF040C"/>
    <w:rsid w:val="00F20C59"/>
    <w:rsid w:val="00F305F0"/>
    <w:rsid w:val="00F4088B"/>
    <w:rsid w:val="00F43646"/>
    <w:rsid w:val="00F926D5"/>
    <w:rsid w:val="00FD3B03"/>
    <w:rsid w:val="00FE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F2A5E"/>
  <w15:docId w15:val="{3BBA5E52-A9CE-46E4-9FCF-EE79A450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ECA"/>
    <w:pPr>
      <w:spacing w:after="200" w:line="276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uiPriority w:val="99"/>
    <w:qFormat/>
    <w:rsid w:val="00073BF8"/>
  </w:style>
  <w:style w:type="character" w:customStyle="1" w:styleId="RodapChar">
    <w:name w:val="Rodapé Char"/>
    <w:basedOn w:val="Fontepargpadro"/>
    <w:uiPriority w:val="99"/>
    <w:semiHidden/>
    <w:qFormat/>
    <w:rsid w:val="00073BF8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73BF8"/>
    <w:rPr>
      <w:rFonts w:ascii="Tahoma" w:hAnsi="Tahoma" w:cs="Tahoma"/>
      <w:sz w:val="16"/>
      <w:szCs w:val="16"/>
    </w:rPr>
  </w:style>
  <w:style w:type="character" w:customStyle="1" w:styleId="CabealhoChar1">
    <w:name w:val="Cabeçalho Char1"/>
    <w:basedOn w:val="Fontepargpadro"/>
    <w:uiPriority w:val="99"/>
    <w:qFormat/>
    <w:rsid w:val="000A6637"/>
  </w:style>
  <w:style w:type="character" w:customStyle="1" w:styleId="CabealhoChar2">
    <w:name w:val="Cabeçalho Char2"/>
    <w:basedOn w:val="Fontepargpadro"/>
    <w:link w:val="Cabealho"/>
    <w:uiPriority w:val="99"/>
    <w:qFormat/>
    <w:rsid w:val="00B67876"/>
    <w:rPr>
      <w:sz w:val="22"/>
    </w:rPr>
  </w:style>
  <w:style w:type="character" w:customStyle="1" w:styleId="RodapChar1">
    <w:name w:val="Rodapé Char1"/>
    <w:basedOn w:val="Fontepargpadro"/>
    <w:link w:val="Rodap"/>
    <w:uiPriority w:val="99"/>
    <w:qFormat/>
    <w:rsid w:val="00B67876"/>
    <w:rPr>
      <w:sz w:val="22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rsid w:val="00F358B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F358BC"/>
    <w:pPr>
      <w:spacing w:after="140" w:line="288" w:lineRule="auto"/>
    </w:pPr>
  </w:style>
  <w:style w:type="paragraph" w:styleId="Lista">
    <w:name w:val="List"/>
    <w:basedOn w:val="Corpodetexto"/>
    <w:rsid w:val="00F358BC"/>
    <w:rPr>
      <w:rFonts w:cs="Mangal"/>
    </w:rPr>
  </w:style>
  <w:style w:type="paragraph" w:customStyle="1" w:styleId="Legenda1">
    <w:name w:val="Legenda1"/>
    <w:basedOn w:val="Normal"/>
    <w:qFormat/>
    <w:rsid w:val="00F358B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F358BC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2"/>
    <w:uiPriority w:val="99"/>
    <w:unhideWhenUsed/>
    <w:rsid w:val="00B67876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1"/>
    <w:uiPriority w:val="99"/>
    <w:unhideWhenUsed/>
    <w:rsid w:val="00B67876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73BF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qFormat/>
    <w:rsid w:val="002573C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qFormat/>
    <w:rsid w:val="00431F14"/>
    <w:pPr>
      <w:ind w:left="720"/>
      <w:contextualSpacing/>
    </w:pPr>
  </w:style>
  <w:style w:type="paragraph" w:customStyle="1" w:styleId="Contedodatabela">
    <w:name w:val="Conteúdo da tabela"/>
    <w:basedOn w:val="Normal"/>
    <w:qFormat/>
    <w:rsid w:val="00F1114F"/>
    <w:pPr>
      <w:suppressLineNumbers/>
    </w:pPr>
  </w:style>
  <w:style w:type="paragraph" w:customStyle="1" w:styleId="Ttulodetabela">
    <w:name w:val="Título de tabela"/>
    <w:basedOn w:val="Contedodatabela"/>
    <w:qFormat/>
    <w:rsid w:val="00F1114F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0202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WWNum2">
    <w:name w:val="WWNum2"/>
    <w:basedOn w:val="Semlista"/>
    <w:rsid w:val="00CF5CFC"/>
    <w:pPr>
      <w:numPr>
        <w:numId w:val="4"/>
      </w:numPr>
    </w:pPr>
  </w:style>
  <w:style w:type="paragraph" w:customStyle="1" w:styleId="Standard">
    <w:name w:val="Standard"/>
    <w:rsid w:val="00CE4AF1"/>
    <w:pPr>
      <w:autoSpaceDN w:val="0"/>
      <w:spacing w:after="200" w:line="276" w:lineRule="auto"/>
      <w:textAlignment w:val="baseline"/>
    </w:pPr>
    <w:rPr>
      <w:rFonts w:ascii="Calibri" w:eastAsia="Calibri" w:hAnsi="Calibri" w:cs="Tahom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2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14979-5EEB-4913-99AA-12984664E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WELLINGTON CASSIO BARBOSA DA SILVEIRA</cp:lastModifiedBy>
  <cp:revision>4</cp:revision>
  <cp:lastPrinted>2025-07-09T12:22:00Z</cp:lastPrinted>
  <dcterms:created xsi:type="dcterms:W3CDTF">2025-06-30T12:07:00Z</dcterms:created>
  <dcterms:modified xsi:type="dcterms:W3CDTF">2025-07-09T12:22:00Z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