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both"/>
        <w:rPr>
          <w:b w:val="1"/>
          <w:bCs w:val="1"/>
          <w:sz w:val="24"/>
          <w:szCs w:val="24"/>
        </w:rPr>
      </w:pPr>
      <w:bookmarkStart w:colFirst="0" w:colLast="0" w:name="_heading=h.pxm7ozmi1kws" w:id="0"/>
      <w:bookmarkEnd w:id="0"/>
      <w:r w:rsidDel="00000000" w:rsidR="00000000" w:rsidRPr="00000000">
        <w:rPr>
          <w:b w:val="1"/>
          <w:bCs w:val="1"/>
          <w:sz w:val="24"/>
          <w:szCs w:val="24"/>
          <w:rtl w:val="0"/>
        </w:rPr>
        <w:t xml:space="preserve">ATA 03/2026. </w:t>
      </w:r>
      <w:r w:rsidDel="00000000" w:rsidR="00000000" w:rsidRPr="00000000">
        <w:rPr>
          <w:sz w:val="24"/>
          <w:szCs w:val="24"/>
          <w:rtl w:val="0"/>
        </w:rPr>
        <w:t xml:space="preserve">No dia dezenove de março de dois mil e vinte e seis, às 08h00min, reúnem-se presencialmente, na Biblioteca Pública, sito à sito à Avenida Tiradentes, 1165, Centro, Toledo-PR, as integrantes do Conselho Municipal dos Direitos da Mulher de Toledo – CMDM, em Reunião Extraordinária, contando com a presença das Conselheiras Josines Turella, Eliane Bombardelli, </w:t>
      </w:r>
      <w:r w:rsidDel="00000000" w:rsidR="00000000" w:rsidRPr="00000000">
        <w:rPr>
          <w:sz w:val="24"/>
          <w:szCs w:val="24"/>
          <w:rtl w:val="0"/>
        </w:rPr>
        <w:t xml:space="preserve">Dileta Teresinha Galante Simonatto</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sz w:val="24"/>
          <w:szCs w:val="24"/>
          <w:rtl w:val="0"/>
        </w:rPr>
        <w:t xml:space="preserve"> </w:t>
      </w:r>
      <w:r w:rsidDel="00000000" w:rsidR="00000000" w:rsidRPr="00000000">
        <w:rPr>
          <w:sz w:val="24"/>
          <w:szCs w:val="24"/>
          <w:rtl w:val="0"/>
        </w:rPr>
        <w:t xml:space="preserve">Kátia Cilene Zang Manfrin, Elizangela de Souza, Eliana Banderó, Adilma Boffo dos Santos,  Maria da Penha dos Santos Manhes, Eveline Laes Francisco Caramel, Solange Pierina Dalla Rosa, Ilena Lúcia Barella Campos, Terezinha Jannig, Sarah Sweia, Rosely Aparecida de Faria, Maria Isabel Formoso Cardoso e Silva e Luma Tamara Yamaguti, para deliberarem sobre a seguinte pauta: PAUTA: a) Deliberar pelo Plano de Ação e o Termo de Adesão do município para recebimento do repasse fundo a fundo destinado à realização da Construção de Casa da Mulher Paranaense - Del. 006/2025; INFORMES: a) Assuntos Gerais. A Presidente do Conselho Eliana Banderó, agradece a presença de todas e realiza a leitura do edital de convocação. </w:t>
      </w:r>
      <w:r w:rsidDel="00000000" w:rsidR="00000000" w:rsidRPr="00000000">
        <w:rPr>
          <w:b w:val="1"/>
          <w:bCs w:val="1"/>
          <w:sz w:val="24"/>
          <w:szCs w:val="24"/>
          <w:rtl w:val="0"/>
        </w:rPr>
        <w:t xml:space="preserve">Item de Pauta A: </w:t>
      </w:r>
      <w:r w:rsidDel="00000000" w:rsidR="00000000" w:rsidRPr="00000000">
        <w:rPr>
          <w:b w:val="0"/>
          <w:bCs w:val="0"/>
          <w:sz w:val="24"/>
          <w:szCs w:val="24"/>
          <w:rtl w:val="0"/>
        </w:rPr>
        <w:t xml:space="preserve">A presidente Eliane Banderó expressou orgulho e emoção pelo avanço do projeto, ressaltando a importância do acolhimento às mulheres vítimas de violência, é informado que o projeto recebeu um aporte de R$ 1.820.000,00 para a construção da casa. O termo de adesão e o plano de ação foram apresentados. A Conselheira Josines Turella, esclarece que a casa servirá como sede da Secretaria da Mulher e espaço de capacitação. A casa será construída em um lote ao lado do batalhão, com prazo de execução de até 360 dias. O pagamento será feito em parcela única pela SEMIC, e a prefeitura fará repasses conforme o avanço da obra. O projeto arquitetônico já foi apresentado anteriormente e será compartilhado novamente no grupo. A fiscalização do contrato ficará a cargo da Secretaria da Mulher e da prefeitura. Fica esclarecido que o valor aprovado cobre apenas a construção, não incluindo mobiliário. A construção será realizada por uma empresa de Cascavel, com início previsto em até 21 dias após assinatura dos documentos. A conselheira Eliane Bombardelli, atual Secretaria da Secretaria da Mulher de Toledo, celebrou o empenho de todas as envolvidas, especialmente de quem participou desde o início do projeto, menciona a importante contribuição e apoio da Conselheira Solange Pierina Dalla Rosa durante a  passagem na presidência do CMDM, com relação ao inicio do projeto. Complementa que casa será aberta a todas as mulheres, incluindo atividades culturais e de capacitação. Menciona a intenção de realizar uma visita técnica à Casa da Mulher Brasileira em Curitiba para aprimorar o modelo local. A conselheira Eliane Bombardelli complementa que será plantada uma araucária simbólica no local, reforçando o significado do espaço. A conselheira Solange Pierina Dalla Rosa consigna a construção da Casa da Mulher paranaense como um feito notável, visto que é uma política pública permanente, diferenciando-a de gestões temporárias.  Não tendo nenhuma dúvida apresentada sobre o Plano de Ação e o Termo de adesão, é c</w:t>
      </w:r>
      <w:r w:rsidDel="00000000" w:rsidR="00000000" w:rsidRPr="00000000">
        <w:rPr>
          <w:b w:val="1"/>
          <w:bCs w:val="1"/>
          <w:sz w:val="24"/>
          <w:szCs w:val="24"/>
          <w:rtl w:val="0"/>
        </w:rPr>
        <w:t xml:space="preserve">olocado em votação a Deliberação pelo Plano de Ação e o Termo de Adesão do município para recebimento do repasse fundo a fundo destinado à realização da Construção de Casa da Mulher Paranaense - Del. 006/2025, as conselheiras presentes aprovam a proposta por unanimidade.</w:t>
      </w:r>
      <w:r w:rsidDel="00000000" w:rsidR="00000000" w:rsidRPr="00000000">
        <w:rPr>
          <w:b w:val="0"/>
          <w:bCs w:val="0"/>
          <w:sz w:val="24"/>
          <w:szCs w:val="24"/>
          <w:rtl w:val="0"/>
        </w:rPr>
        <w:t xml:space="preserve"> </w:t>
      </w:r>
      <w:r w:rsidDel="00000000" w:rsidR="00000000" w:rsidRPr="00000000">
        <w:rPr>
          <w:b w:val="1"/>
          <w:bCs w:val="1"/>
          <w:sz w:val="24"/>
          <w:szCs w:val="24"/>
          <w:rtl w:val="0"/>
        </w:rPr>
        <w:t xml:space="preserve">INFORMES: </w:t>
      </w:r>
      <w:r w:rsidDel="00000000" w:rsidR="00000000" w:rsidRPr="00000000">
        <w:rPr>
          <w:sz w:val="24"/>
          <w:szCs w:val="24"/>
          <w:rtl w:val="0"/>
        </w:rPr>
        <w:t xml:space="preserve">a) Assuntos Gerais. A presidente Eliana Banderó levanta a pauta sobre </w:t>
      </w:r>
      <w:r w:rsidDel="00000000" w:rsidR="00000000" w:rsidRPr="00000000">
        <w:rPr>
          <w:b w:val="1"/>
          <w:bCs w:val="1"/>
          <w:sz w:val="24"/>
          <w:szCs w:val="24"/>
          <w:rtl w:val="0"/>
        </w:rPr>
        <w:t xml:space="preserve">datas e horários das reuniões do CMDM </w:t>
      </w:r>
      <w:r w:rsidDel="00000000" w:rsidR="00000000" w:rsidRPr="00000000">
        <w:rPr>
          <w:sz w:val="24"/>
          <w:szCs w:val="24"/>
          <w:rtl w:val="0"/>
        </w:rPr>
        <w:t xml:space="preserve">e o grupo debate a melhor data e horário para as reuniões, considerando manhãs e tardes. É levantada a possibilidade de alternar entre terça e quinta, a definição das datas visa facilitar a participação de quem trabalha e evitar conflitos com outros conselhos. O espaço da Biblioteca Pública durante a reunião presente é elogiado por ser acessível e adequado para todos. A Presidente do Conselho, </w:t>
      </w:r>
      <w:r w:rsidDel="00000000" w:rsidR="00000000" w:rsidRPr="00000000">
        <w:rPr>
          <w:b w:val="0"/>
          <w:bCs w:val="0"/>
          <w:sz w:val="24"/>
          <w:szCs w:val="24"/>
          <w:rtl w:val="0"/>
        </w:rPr>
        <w:t xml:space="preserve">Eliane Banderó coloca em votação as seguinte as sugestões de datas e horários apresentados, e o espaço utilizado sendo a Biblioteca Pública, para a realização das reuniões CMDM e fica </w:t>
      </w:r>
      <w:r w:rsidDel="00000000" w:rsidR="00000000" w:rsidRPr="00000000">
        <w:rPr>
          <w:b w:val="1"/>
          <w:bCs w:val="1"/>
          <w:sz w:val="24"/>
          <w:szCs w:val="24"/>
          <w:rtl w:val="0"/>
        </w:rPr>
        <w:t xml:space="preserve">aprovado pelas conselheiras presentes que as Reuniões Ordinárias serão realizadas na Biblioteca Pública na segunda quinta-feira de cada mês. </w:t>
      </w:r>
      <w:r w:rsidDel="00000000" w:rsidR="00000000" w:rsidRPr="00000000">
        <w:rPr>
          <w:sz w:val="24"/>
          <w:szCs w:val="24"/>
          <w:rtl w:val="0"/>
        </w:rPr>
        <w:t xml:space="preserve">É abordado por conselheiras presentes a respeito da</w:t>
      </w:r>
      <w:r w:rsidDel="00000000" w:rsidR="00000000" w:rsidRPr="00000000">
        <w:rPr>
          <w:b w:val="1"/>
          <w:bCs w:val="1"/>
          <w:sz w:val="24"/>
          <w:szCs w:val="24"/>
          <w:rtl w:val="0"/>
        </w:rPr>
        <w:t xml:space="preserve"> </w:t>
      </w:r>
      <w:r w:rsidDel="00000000" w:rsidR="00000000" w:rsidRPr="00000000">
        <w:rPr>
          <w:sz w:val="24"/>
          <w:szCs w:val="24"/>
          <w:rtl w:val="0"/>
        </w:rPr>
        <w:t xml:space="preserve">inclusão e representação das mulheres do interior, e fica esclarecido que as mulheres da área rural já estão representadas no conselho por meio da associação de moradores e do sindicato. É sugerido realizar uma reunião específica para explicar a representação e garantir o sentimento de inclusão. Com relação ao evento promovido pela Secretaria de Esportes no Parque das Águas é reforçado como oportunidade de integração para mulheres do interior. A importância de garantir a participação de todos os segmentos da sociedade é reiterada. Com relação as demandas de políticas públicas do município e preocupação em manter todas as mulheres informadas e envolvidas nas ações do conselho é reforçado o comunicado sobre a Assembleia da Casa Abrigo no dia 26 na prefeitura, com presença do conselho. As conselheiras que puderem se fazer presente é de notável importância que acompanhem à prestação de contas da Secretaria da Mulher na Câmara que ocorrerá na próxima segunda-feira (23/03/2026). Não havendo mais assuntos a serem tratados, a nova Presidente do CMDM, Sra. Eliane Banderó, agradece a participação das presentes e encerra a reunião. Eu, Gabriele Luciane Ferreira Schneider Almeida, lavro a presente ata, que é encaminhada por e-mail às conselheiras para eventuais apontamentos de retificação e, posteriormente, submetida à aprovação e assinatura na próxima reunião ordinária deste Conselho. </w:t>
      </w:r>
      <w:r w:rsidDel="00000000" w:rsidR="00000000" w:rsidRPr="00000000">
        <w:rPr>
          <w:rtl w:val="0"/>
        </w:rPr>
      </w:r>
    </w:p>
    <w:sectPr>
      <w:headerReference r:id="rId7" w:type="default"/>
      <w:pgSz w:h="15840" w:w="12240" w:orient="portrait"/>
      <w:pgMar w:bottom="819" w:top="705" w:left="1134" w:right="900" w:header="568" w:footer="720"/>
      <w:lnNumType w:countBy="1" w:start="0" w:restart="continuous"/>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0"/>
        <w:szCs w:val="40"/>
        <w:u w:val="none"/>
        <w:shd w:fill="auto" w:val="clear"/>
        <w:vertAlign w:val="baseline"/>
        <w:rtl w:val="0"/>
      </w:rPr>
      <w:t xml:space="preserve">CONSELHO MUNICIPAL DOS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-85089</wp:posOffset>
          </wp:positionH>
          <wp:positionV relativeFrom="paragraph">
            <wp:posOffset>28575</wp:posOffset>
          </wp:positionV>
          <wp:extent cx="1428750" cy="109537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28750" cy="1095375"/>
                  </a:xfrm>
                  <a:prstGeom prst="rect"/>
                  <a:ln/>
                </pic:spPr>
              </pic:pic>
            </a:graphicData>
          </a:graphic>
        </wp:anchor>
      </w:drawing>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0"/>
        <w:szCs w:val="40"/>
        <w:u w:val="none"/>
        <w:shd w:fill="auto" w:val="clear"/>
        <w:vertAlign w:val="baseline"/>
        <w:rtl w:val="0"/>
      </w:rPr>
      <w:t xml:space="preserve">DIREITOS DA MULHER</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Município de Toledo</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Estado do Paraná</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FGVw0wEIiN8Tjs5yVHaMi6aTiA==">CgMxLjAyDmgucHhtN296bWkxa3dzOAByITFZVktZdkhRcFJMY3FXTUNna3RtTXZfSkxyc0Y5amhxYQ==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